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AF8F" w14:textId="77777777" w:rsidR="005C2810" w:rsidRPr="00FC40FE" w:rsidRDefault="005C2810" w:rsidP="00FE2FD3">
      <w:pPr>
        <w:pStyle w:val="a8"/>
        <w:ind w:left="-567" w:right="-1" w:firstLine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67BE8CE" w14:textId="16DFCF9A" w:rsidR="005C2810" w:rsidRPr="00E80B36" w:rsidRDefault="00DC5E14" w:rsidP="00FE2FD3">
      <w:pPr>
        <w:pStyle w:val="a8"/>
        <w:ind w:left="-567" w:right="-1" w:firstLine="567"/>
        <w:jc w:val="center"/>
        <w:rPr>
          <w:rFonts w:asciiTheme="minorHAnsi" w:eastAsiaTheme="minorHAnsi" w:hAnsiTheme="minorHAnsi" w:cstheme="minorHAnsi"/>
          <w:b/>
          <w:color w:val="000000" w:themeColor="text1"/>
          <w:sz w:val="21"/>
          <w:szCs w:val="21"/>
        </w:rPr>
      </w:pPr>
      <w:r w:rsidRPr="00E80B36">
        <w:rPr>
          <w:rFonts w:asciiTheme="minorHAnsi" w:eastAsiaTheme="minorHAnsi" w:hAnsiTheme="minorHAnsi" w:cstheme="minorHAnsi"/>
          <w:b/>
          <w:color w:val="000000" w:themeColor="text1"/>
          <w:sz w:val="21"/>
          <w:szCs w:val="21"/>
        </w:rPr>
        <w:t>ПОЛИТИКА КОНФИДЕНЦИАЛЬНОСТИ</w:t>
      </w:r>
    </w:p>
    <w:p w14:paraId="704C8636" w14:textId="77777777" w:rsidR="003E011F" w:rsidRPr="00E80B36" w:rsidRDefault="003E011F" w:rsidP="00FE2FD3">
      <w:pPr>
        <w:pStyle w:val="a8"/>
        <w:ind w:left="-567" w:right="-1" w:firstLine="567"/>
        <w:jc w:val="center"/>
        <w:rPr>
          <w:rFonts w:asciiTheme="minorHAnsi" w:eastAsiaTheme="minorHAnsi" w:hAnsiTheme="minorHAnsi" w:cstheme="minorHAnsi"/>
          <w:b/>
          <w:color w:val="000000" w:themeColor="text1"/>
          <w:sz w:val="21"/>
          <w:szCs w:val="21"/>
        </w:rPr>
      </w:pPr>
    </w:p>
    <w:p w14:paraId="5A9ED0DF" w14:textId="14915D81" w:rsidR="005C2810" w:rsidRPr="00E80B36" w:rsidRDefault="005C2810" w:rsidP="00FE2FD3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Настоящая политика конфиденциальности (далее </w:t>
      </w:r>
      <w:r w:rsidR="00DC5E14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– 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Политика) составлена в соответствии с требованиями Федерального закона от 27.07.2006</w:t>
      </w:r>
      <w:r w:rsidR="00DC5E14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№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152-ФЗ </w:t>
      </w:r>
      <w:r w:rsidR="00DC5E14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О персональных данных</w:t>
      </w:r>
      <w:r w:rsidR="00DC5E14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и определяет общие условия передачи, обработки и обеспечения безопасности персональных данных пользователя </w:t>
      </w:r>
      <w:r w:rsidR="009556E5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Обществом с ограниченной ответственностью «Авивир» (ООО «Авивир»)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.</w:t>
      </w:r>
    </w:p>
    <w:p w14:paraId="316964A3" w14:textId="77777777" w:rsidR="00DC5E14" w:rsidRPr="00E80B36" w:rsidRDefault="00DC5E14" w:rsidP="00FE2FD3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19BFD108" w14:textId="030354D5" w:rsidR="005C2810" w:rsidRPr="00E80B36" w:rsidRDefault="00DC5E14" w:rsidP="00DC5E14">
      <w:pPr>
        <w:pStyle w:val="a8"/>
        <w:numPr>
          <w:ilvl w:val="0"/>
          <w:numId w:val="2"/>
        </w:numPr>
        <w:ind w:left="-567" w:right="-1" w:firstLine="567"/>
        <w:jc w:val="center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ТЕРМИНЫ И ОПРЕДЕЛЕНИЯ</w:t>
      </w:r>
    </w:p>
    <w:p w14:paraId="3347A155" w14:textId="77777777" w:rsidR="00DC5E14" w:rsidRPr="00E80B36" w:rsidRDefault="00DC5E14" w:rsidP="00DC5E14">
      <w:pPr>
        <w:pStyle w:val="a8"/>
        <w:ind w:right="-1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5FAB6286" w14:textId="0D2B6142" w:rsidR="003E011F" w:rsidRPr="00E80B36" w:rsidRDefault="00DC5E14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Пользователь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="006A2E23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– 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любой и каждый посетитель Сайта</w:t>
      </w:r>
      <w:r w:rsidR="009556E5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,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равно как и зарегистрировавшийся или проводящий регистрацию. </w:t>
      </w:r>
    </w:p>
    <w:p w14:paraId="34176925" w14:textId="07AE8BBB" w:rsidR="005C2810" w:rsidRPr="00E80B36" w:rsidRDefault="00DC5E14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Персональные данные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="006A2E23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– 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все материалы, документы и другая информация, включающая в себя данные идентифицирующие Пользователя, a также информация составляющая врачебную тайну (анализы, исследования, заключения), добровольно предоставленные Пользователем Администрации Сайта в момент регистрации (создания учётной записи) или при получении услуг опубликованных на Сайте, и попадающие под действие Федерального закона Российской Федерации от 27 июля 2006 года No 152-ФЗ 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О персональных данных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. А также обезличенные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01297AED" w14:textId="2115C2A4" w:rsidR="005C2810" w:rsidRPr="00E80B36" w:rsidRDefault="00DC5E14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Сайт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="006A2E23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– 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набор программного обеспечения, баз данных, текстовых материалов и медиа контента (видео, аудио и графических изображений), расположенных по адресу </w:t>
      </w:r>
      <w:hyperlink r:id="rId6" w:history="1">
        <w:r w:rsidR="009556E5" w:rsidRPr="00E80B36">
          <w:rPr>
            <w:rStyle w:val="a4"/>
            <w:rFonts w:asciiTheme="minorHAnsi" w:eastAsiaTheme="minorHAnsi" w:hAnsiTheme="minorHAnsi" w:cstheme="minorHAnsi"/>
            <w:color w:val="000000" w:themeColor="text1"/>
            <w:sz w:val="21"/>
            <w:szCs w:val="21"/>
            <w:lang w:eastAsia="en-US"/>
          </w:rPr>
          <w:t>https://mindly.ru/</w:t>
        </w:r>
      </w:hyperlink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и нацеленных на обработку персональных данных с целью </w:t>
      </w:r>
      <w:r w:rsidR="006A2E23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исполнения заказов, 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возмездного предоставления Пользователю </w:t>
      </w:r>
      <w:r w:rsidR="006A2E23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информационно-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консультационных услуг.</w:t>
      </w:r>
    </w:p>
    <w:p w14:paraId="2F5D7857" w14:textId="4CDF94CE" w:rsidR="005C2810" w:rsidRPr="00E80B36" w:rsidRDefault="00DC5E14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Администрация сайта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(далее</w:t>
      </w:r>
      <w:r w:rsidR="006A2E23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– 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Администрация) – уполномоченные на управление Сайтом сотрудники, действующие от имени владельца Сайта,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54100F2" w14:textId="08D62DB5" w:rsidR="005C2810" w:rsidRPr="00E80B36" w:rsidRDefault="00DC5E14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Услуги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="006A2E23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– все услуги, перечень которых опубликован на Сайте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.</w:t>
      </w:r>
    </w:p>
    <w:p w14:paraId="29CDF0FC" w14:textId="0D7EE30B" w:rsidR="005C2810" w:rsidRPr="00E80B36" w:rsidRDefault="00DC5E14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Контент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</w:t>
      </w:r>
      <w:r w:rsidR="006A2E23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– 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все и любые результаты интеллектуальной деятельности и приравненные к ним средства индивидуализации, размещенные на Сайте, в том числе элементы дизайна, тексты, графические изображения, иллюстрации, видео, скрипты, программы для ЭВМ и их модули, музыкальные произведения, фонограммы, базы данных и другие объекты, любые иные охраноспособные результаты интеллектуальной деятельности, их подборки.</w:t>
      </w:r>
    </w:p>
    <w:p w14:paraId="5CA2C40E" w14:textId="57D8CB60" w:rsidR="005C2810" w:rsidRPr="00E80B36" w:rsidRDefault="00DC5E14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Информационная система персональных данных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(далее</w:t>
      </w:r>
      <w:r w:rsidR="006A2E23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– 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информационная система) </w:t>
      </w:r>
      <w:r w:rsidR="006A2E23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–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6B4840BC" w14:textId="7D50D4B1" w:rsidR="005C2810" w:rsidRPr="00E80B36" w:rsidRDefault="00DC5E14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Владелец Сайта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="006A2E23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– ООО «Авивир»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.</w:t>
      </w:r>
    </w:p>
    <w:p w14:paraId="6AD4BAA2" w14:textId="527EB4CD" w:rsidR="003E011F" w:rsidRPr="00E80B36" w:rsidRDefault="00DC5E14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Предоставление персональных данных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– действия, направленные на раскрытие персональных данных определенному лицу</w:t>
      </w:r>
      <w:r w:rsidR="003E011F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или определенному кругу лиц.</w:t>
      </w:r>
    </w:p>
    <w:p w14:paraId="159FF006" w14:textId="1F47EB97" w:rsidR="005C2810" w:rsidRPr="00E80B36" w:rsidRDefault="00DC5E14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Обработка персональных данных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3C7DB57" w14:textId="1C2EC8BE" w:rsidR="005C2810" w:rsidRPr="00E80B36" w:rsidRDefault="00DC5E14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Распространение персональных данных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телекоммуникационных сетях или предоставление доступа к персональным данным каким-либо иным способом.</w:t>
      </w:r>
    </w:p>
    <w:p w14:paraId="62D487FA" w14:textId="20F79BE7" w:rsidR="005C2810" w:rsidRPr="00E80B36" w:rsidRDefault="00DC5E14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Конфиденциальность персональных данных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="006A2E23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– 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обязательное для соблюдения Администрацией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</w:t>
      </w:r>
      <w:r w:rsidR="003E011F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иного законного основания.</w:t>
      </w:r>
    </w:p>
    <w:p w14:paraId="0E715BBD" w14:textId="11CABA84" w:rsidR="005C2810" w:rsidRPr="00E80B36" w:rsidRDefault="00DC5E14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Уничтожение персональных данных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</w:t>
      </w:r>
      <w:r w:rsidR="006A2E23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– 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любые действия, в результате которых персональные данные уничтожаются безвозвратно с невозможностью дальнейшего восстановления содержания 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lastRenderedPageBreak/>
        <w:t>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29975E1B" w14:textId="29620A5C" w:rsidR="005C2810" w:rsidRPr="00E80B36" w:rsidRDefault="00DC5E14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Cookies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="006A2E23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– 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файл</w:t>
      </w:r>
      <w:r w:rsidR="006A2E23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,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состоящий из небольшого фрагмента данных, отправленный веб-сервером и хранимый на компьютере пользователя, который веб-клиент или веб-браузер каждый раз пересылает веб-серверу в НТТР-запросе при попытке открыть страницу соответствующего сайта.</w:t>
      </w:r>
    </w:p>
    <w:p w14:paraId="398658B9" w14:textId="77777777" w:rsidR="006A2E23" w:rsidRPr="00E80B36" w:rsidRDefault="00DC5E14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IP-адрес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— уникальный сетевой адрес узла в компьютерной сети, через который Пользователь получает доступ к Сайту. </w:t>
      </w:r>
    </w:p>
    <w:p w14:paraId="73D11BB3" w14:textId="1A1C390D" w:rsidR="005C2810" w:rsidRPr="00E80B36" w:rsidRDefault="00DC5E14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="005C2810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Электронная почта Администрации Сайта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="006A2E23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– </w:t>
      </w:r>
      <w:hyperlink r:id="rId7" w:history="1">
        <w:r w:rsidR="00D95FA5" w:rsidRPr="00E80B36">
          <w:rPr>
            <w:rStyle w:val="a4"/>
            <w:rFonts w:asciiTheme="minorHAnsi" w:eastAsiaTheme="minorHAnsi" w:hAnsiTheme="minorHAnsi" w:cstheme="minorHAnsi"/>
            <w:color w:val="000000" w:themeColor="text1"/>
            <w:sz w:val="21"/>
            <w:szCs w:val="21"/>
            <w:lang w:eastAsia="en-US"/>
          </w:rPr>
          <w:t>info@</w:t>
        </w:r>
        <w:r w:rsidR="00D95FA5" w:rsidRPr="00E80B36">
          <w:rPr>
            <w:rStyle w:val="a4"/>
            <w:rFonts w:asciiTheme="minorHAnsi" w:eastAsiaTheme="minorHAnsi" w:hAnsiTheme="minorHAnsi" w:cstheme="minorHAnsi"/>
            <w:color w:val="000000" w:themeColor="text1"/>
            <w:sz w:val="21"/>
            <w:szCs w:val="21"/>
            <w:lang w:val="en-US" w:eastAsia="en-US"/>
          </w:rPr>
          <w:t>mindly</w:t>
        </w:r>
        <w:r w:rsidR="00D95FA5" w:rsidRPr="00E80B36">
          <w:rPr>
            <w:rStyle w:val="a4"/>
            <w:rFonts w:asciiTheme="minorHAnsi" w:eastAsiaTheme="minorHAnsi" w:hAnsiTheme="minorHAnsi" w:cstheme="minorHAnsi"/>
            <w:color w:val="000000" w:themeColor="text1"/>
            <w:sz w:val="21"/>
            <w:szCs w:val="21"/>
            <w:lang w:eastAsia="en-US"/>
          </w:rPr>
          <w:t>.ru</w:t>
        </w:r>
      </w:hyperlink>
    </w:p>
    <w:p w14:paraId="1F14C9F6" w14:textId="77777777" w:rsidR="003E011F" w:rsidRPr="00E80B36" w:rsidRDefault="003E011F" w:rsidP="00FE2FD3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7B949CBC" w14:textId="7D61B5FE" w:rsidR="003E011F" w:rsidRPr="00E80B36" w:rsidRDefault="00D95FA5" w:rsidP="00D95FA5">
      <w:pPr>
        <w:pStyle w:val="a8"/>
        <w:numPr>
          <w:ilvl w:val="0"/>
          <w:numId w:val="2"/>
        </w:numPr>
        <w:ind w:left="-567" w:right="-1" w:firstLine="567"/>
        <w:jc w:val="center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ОБЩИЕ ПОЛОЖЕНИЯ</w:t>
      </w:r>
    </w:p>
    <w:p w14:paraId="0862B979" w14:textId="77777777" w:rsidR="003E011F" w:rsidRPr="00E80B36" w:rsidRDefault="003E011F" w:rsidP="00FE2FD3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0F4DC53F" w14:textId="45531BE3" w:rsidR="003E011F" w:rsidRPr="00E80B36" w:rsidRDefault="003E011F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информации.</w:t>
      </w:r>
    </w:p>
    <w:p w14:paraId="3594B98F" w14:textId="4CC41022" w:rsidR="003E011F" w:rsidRPr="00E80B36" w:rsidRDefault="003E011F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В случае несогласия условиями Политики  Пользователь должен воздержаться от использования сервисов Сайта.</w:t>
      </w:r>
    </w:p>
    <w:p w14:paraId="259F7B37" w14:textId="34AF8668" w:rsidR="003E011F" w:rsidRPr="00E80B36" w:rsidRDefault="003E011F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Настоящая Политика применяется к </w:t>
      </w:r>
      <w:r w:rsidR="00D95FA5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С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айту и его субдомена</w:t>
      </w:r>
      <w:r w:rsidR="00D95FA5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м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. Администрация Сайта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14:paraId="7246C5C5" w14:textId="53BA08D8" w:rsidR="003E011F" w:rsidRPr="00E80B36" w:rsidRDefault="003E011F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Администрация не проверяет достоверность персональных данных, предоставляемых Пользователем.</w:t>
      </w:r>
    </w:p>
    <w:p w14:paraId="201DF9C6" w14:textId="23D28B45" w:rsidR="003E011F" w:rsidRPr="00E80B36" w:rsidRDefault="003E011F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Администрация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</w:t>
      </w:r>
      <w:r w:rsidR="00D95FA5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Сайте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. Заполняя соответствующие формы и/или отправляя свои персональные данные Администрации, Пользователь выражает свое согласие с данной Политикой.</w:t>
      </w:r>
    </w:p>
    <w:p w14:paraId="3903E74A" w14:textId="366BD162" w:rsidR="003E011F" w:rsidRPr="00E80B36" w:rsidRDefault="003E011F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Администрация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="00DC5E14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cookie</w:t>
      </w:r>
      <w:r w:rsidR="00DC5E14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и использование технологии JavaScript).</w:t>
      </w:r>
    </w:p>
    <w:p w14:paraId="4534D111" w14:textId="142C54FE" w:rsidR="003E011F" w:rsidRPr="00E80B36" w:rsidRDefault="003E011F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Администрация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E54BDB0" w14:textId="77777777" w:rsidR="003E011F" w:rsidRPr="00E80B36" w:rsidRDefault="003E011F" w:rsidP="00FE2FD3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430CA87B" w14:textId="29037075" w:rsidR="005C2810" w:rsidRPr="00E80B36" w:rsidRDefault="00D95FA5" w:rsidP="00D95FA5">
      <w:pPr>
        <w:pStyle w:val="a8"/>
        <w:numPr>
          <w:ilvl w:val="0"/>
          <w:numId w:val="2"/>
        </w:numPr>
        <w:ind w:left="-567" w:right="-1" w:firstLine="567"/>
        <w:jc w:val="center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ПРЕДМЕТ ПОЛИТИКИ КОНФИДЕНЦИАЛЬНОСТИ</w:t>
      </w:r>
    </w:p>
    <w:p w14:paraId="0657E966" w14:textId="77777777" w:rsidR="003E011F" w:rsidRPr="00E80B36" w:rsidRDefault="003E011F" w:rsidP="00FE2FD3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57A840A3" w14:textId="0AEA8AC5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Персональные данные, предусмотренные к обработке в рамках настоящей Политики, добровольно предоставляются Пользователем путём заполнения форм на Сайте </w:t>
      </w:r>
      <w:r w:rsidR="00D95FA5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/ направления или при получении Услуг 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и включают в себя следующую информацию:</w:t>
      </w:r>
    </w:p>
    <w:p w14:paraId="6CC491C4" w14:textId="27F727FE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Фамилию, имя, отчество Пользователя.</w:t>
      </w:r>
    </w:p>
    <w:p w14:paraId="4C190344" w14:textId="004EE7ED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Номера контактных телефонов Пользователя.</w:t>
      </w:r>
    </w:p>
    <w:p w14:paraId="769F134E" w14:textId="6E242EDC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Адрес электронной почты (e-mail).</w:t>
      </w:r>
    </w:p>
    <w:p w14:paraId="488C3F97" w14:textId="77777777" w:rsidR="00D95FA5" w:rsidRPr="00E80B36" w:rsidRDefault="005C2810" w:rsidP="00D95FA5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Место жительства Пользователя (при необходимости).</w:t>
      </w:r>
    </w:p>
    <w:p w14:paraId="34B019F5" w14:textId="31379A34" w:rsidR="00D95FA5" w:rsidRPr="00E80B36" w:rsidRDefault="00D95FA5" w:rsidP="00D95FA5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Почтовый адрес доставки заказов.</w:t>
      </w:r>
    </w:p>
    <w:p w14:paraId="4094BF5F" w14:textId="1504C787" w:rsidR="00D95FA5" w:rsidRPr="00E80B36" w:rsidRDefault="00D95FA5" w:rsidP="00D95FA5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Платёжные реквизиты.</w:t>
      </w:r>
    </w:p>
    <w:p w14:paraId="59FBEAC9" w14:textId="50C2E4B2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Результаты медицинских исследовании, анализов и предыдущих заключений профильных врачей (для получения </w:t>
      </w:r>
      <w:r w:rsidR="00D95FA5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информационно-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консультационных услуг).</w:t>
      </w:r>
    </w:p>
    <w:p w14:paraId="306AF4CA" w14:textId="3D377E5B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Анамнез информация об образе жизни, режиме питания, режиме отдыха, привычках, работе и прочих аспектах повседневной жизни Пользователя для более точного подбора программы оздоровления (для получения </w:t>
      </w:r>
      <w:r w:rsidR="00D95FA5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информационно-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консультационных услуг).</w:t>
      </w:r>
    </w:p>
    <w:p w14:paraId="123DC612" w14:textId="6E09C30E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Сайт</w:t>
      </w:r>
      <w:r w:rsidR="00D95FA5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при посещении Пользователем страниц автоматически собирает, хранит и обрабатывает обезличенные персональные данные, такие как:</w:t>
      </w:r>
    </w:p>
    <w:p w14:paraId="66E46E76" w14:textId="6C1BFFFD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IP адрес компьютера Пользователя.</w:t>
      </w:r>
    </w:p>
    <w:p w14:paraId="646EA179" w14:textId="44656BD2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Информация из файлов cookies.</w:t>
      </w:r>
    </w:p>
    <w:p w14:paraId="03357B6C" w14:textId="01E6369A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Информация о браузере Пользователя.</w:t>
      </w:r>
    </w:p>
    <w:p w14:paraId="41380B01" w14:textId="4579B105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Время доступа Пользователя к Сайту.</w:t>
      </w:r>
    </w:p>
    <w:p w14:paraId="1E0AFEC1" w14:textId="48B0A70E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Реферал (адрес предыдущей страницы).</w:t>
      </w:r>
    </w:p>
    <w:p w14:paraId="26DC0057" w14:textId="1249A92F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Отключение принятия файлов cookies может повлечь невозможность доступа к частям сайта, требующим авторизации.</w:t>
      </w:r>
    </w:p>
    <w:p w14:paraId="6105D55B" w14:textId="41BABD5C" w:rsidR="005C2810" w:rsidRPr="006D5E0C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6D5E0C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Также на сайте происходит сбор и обработка обезличенных данных о посетителях (в т.ч. файлов </w:t>
      </w:r>
      <w:r w:rsidR="00DC5E14" w:rsidRPr="006D5E0C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Pr="006D5E0C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cookie</w:t>
      </w:r>
      <w:r w:rsidR="00DC5E14" w:rsidRPr="006D5E0C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Pr="006D5E0C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) с помощью сервисов интернет-статистики.</w:t>
      </w:r>
    </w:p>
    <w:p w14:paraId="37D6F666" w14:textId="10CCBD66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lastRenderedPageBreak/>
        <w:t>Любая иная персональная информация</w:t>
      </w:r>
      <w:r w:rsidR="00D95FA5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,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не оговоренная выше (история посещения, разрешения экрана, операционные системы и т.д.) подлежит надежному хранению и нераспространению, за исключением случаев, предусмотренных в п.п. 5.3. и 5.4. настоящей Политики .</w:t>
      </w:r>
    </w:p>
    <w:p w14:paraId="4CB787F0" w14:textId="0A60EBF8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Вышеперечисленные данные далее по тексту Политики объединены общим понятием Персональные данные.</w:t>
      </w:r>
    </w:p>
    <w:p w14:paraId="43494A0F" w14:textId="77777777" w:rsidR="003E011F" w:rsidRPr="00E80B36" w:rsidRDefault="003E011F" w:rsidP="00FE2FD3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37E6D6B5" w14:textId="77A5B682" w:rsidR="005C2810" w:rsidRPr="00E80B36" w:rsidRDefault="00D95FA5" w:rsidP="00D95FA5">
      <w:pPr>
        <w:pStyle w:val="a8"/>
        <w:numPr>
          <w:ilvl w:val="0"/>
          <w:numId w:val="2"/>
        </w:numPr>
        <w:ind w:left="-567" w:right="-1" w:firstLine="567"/>
        <w:jc w:val="center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ЦЕЛИ ОБРАБОТКИ ПЕРСОНАЛЬНЫХ ДАННЫХ ПОЛЬЗОВАТЕЛЯ.</w:t>
      </w:r>
    </w:p>
    <w:p w14:paraId="507D59D3" w14:textId="77777777" w:rsidR="003E011F" w:rsidRPr="00E80B36" w:rsidRDefault="003E011F" w:rsidP="00FE2FD3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2DC7B366" w14:textId="2A05FAC0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Сайт собирает и хранит только ту персональную информацию, которая необходима для предоставления Услуг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613A1B22" w14:textId="5CC50628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Персональные данные Пользователя Сайт обрабатывает в следующих целях:</w:t>
      </w:r>
    </w:p>
    <w:p w14:paraId="0653422E" w14:textId="018A6289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Идентификации Пользователя, зарегистрированного на Сайте, в том числе для оформления заказа и (или) заключения Договора </w:t>
      </w:r>
      <w:r w:rsidR="00D95FA5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публичной оферты на оказание информационно-консультационных услуг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.</w:t>
      </w:r>
    </w:p>
    <w:p w14:paraId="431EA2BF" w14:textId="66B9DE59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Предоставления Пользователю доступа к персонализированным ресурсам Сайта.</w:t>
      </w:r>
    </w:p>
    <w:p w14:paraId="09565088" w14:textId="0393EA55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4F5C2E66" w14:textId="5C9164DE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Подтверждения достоверности и полноты персональных данных, предоставленных Пользователем.</w:t>
      </w:r>
    </w:p>
    <w:p w14:paraId="1E6CD35A" w14:textId="50D77602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Создания учетной записи, если Пользователь дал согласие на создание учетной записи.</w:t>
      </w:r>
    </w:p>
    <w:p w14:paraId="4FF4E46F" w14:textId="74D71100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Уведомления Пользователя Сайта о состоянии его учетной записи.</w:t>
      </w:r>
    </w:p>
    <w:p w14:paraId="00EC4DC5" w14:textId="79B42AE0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04703112" w14:textId="0F2B40F7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Уведомления Пользователя Сайта о состоянии Заказа, в том числе по электронной почте Пользователя.</w:t>
      </w:r>
    </w:p>
    <w:p w14:paraId="5F174359" w14:textId="0967FEB4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Предоставления Пользователю с его согласия, информации об обновлении Услуг, специальных предложений, информации о ценах, новостной рассылки и иных сведений от имени Администрации Сайта.</w:t>
      </w:r>
    </w:p>
    <w:p w14:paraId="7505EA09" w14:textId="2501336F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содержания, а также предотвращения, выявления и решения технических проблем.</w:t>
      </w:r>
    </w:p>
    <w:p w14:paraId="1EA06DFF" w14:textId="77777777" w:rsidR="005C2810" w:rsidRPr="00E80B36" w:rsidRDefault="005C2810" w:rsidP="00FE2FD3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5C898C62" w14:textId="5E774DF2" w:rsidR="005C2810" w:rsidRPr="00E80B36" w:rsidRDefault="00D95FA5" w:rsidP="00D95FA5">
      <w:pPr>
        <w:pStyle w:val="a8"/>
        <w:numPr>
          <w:ilvl w:val="0"/>
          <w:numId w:val="2"/>
        </w:numPr>
        <w:ind w:left="-567" w:right="-1" w:firstLine="567"/>
        <w:jc w:val="center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УСЛОВИЯ ОБРАБОТКИ ПЕРСОНАЛЬНОЙ ИНФОРМАЦИИ И ЕЁ ПЕРЕДАЧИ ТРЕТЬИМ ЛИЦАМ.</w:t>
      </w:r>
    </w:p>
    <w:p w14:paraId="0870BCAA" w14:textId="77777777" w:rsidR="00FE2FD3" w:rsidRPr="00E80B36" w:rsidRDefault="00FE2FD3" w:rsidP="00FE2FD3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23DB800B" w14:textId="29494C8D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Безопасность персональных данных, которые обрабатываются Администрацией,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РФ в области защиты персональных данных.</w:t>
      </w:r>
    </w:p>
    <w:p w14:paraId="36CBE3D0" w14:textId="2B1A2F42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Администрация обеспечивает сохранность персональных данных и принимает все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070F011D" w14:textId="77777777" w:rsidR="00E81A6F" w:rsidRPr="00E80B36" w:rsidRDefault="005C2810" w:rsidP="00E81A6F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РФ.</w:t>
      </w:r>
    </w:p>
    <w:p w14:paraId="6BACB6C9" w14:textId="3DC077AF" w:rsidR="005C2810" w:rsidRPr="00E80B36" w:rsidRDefault="005C2810" w:rsidP="00E81A6F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Пользователь соглашается с тем, что Администрация вправе передавать часть персональных данных третьим лицам, </w:t>
      </w:r>
      <w:r w:rsidR="00E81A6F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в частности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</w:t>
      </w:r>
      <w:r w:rsidR="00E81A6F" w:rsidRPr="00E80B36">
        <w:rPr>
          <w:color w:val="000000" w:themeColor="text1"/>
          <w:sz w:val="21"/>
          <w:szCs w:val="21"/>
        </w:rPr>
        <w:t>правообладателю, дистрибьютору или реселлеру программного обеспечения в целях регистрации программного обеспечения на имя Пользователя</w:t>
      </w:r>
      <w:r w:rsidR="00E81A6F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, 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курьерским службам, организациями почтовой связи (в том числе электронной), операторам электросвязи, исключительно в целях выполнения заказа Пользователя, оформленного на Сайте, включая доставку документации или е-mail сообщений.</w:t>
      </w:r>
    </w:p>
    <w:p w14:paraId="2C5E0C84" w14:textId="5958F675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Администрации уведомление на адрес электронной почты Администрации с пометкой </w:t>
      </w:r>
      <w:r w:rsidR="00DC5E14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Актуализация персональных данных</w:t>
      </w:r>
      <w:r w:rsidR="00DC5E14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.</w:t>
      </w:r>
    </w:p>
    <w:p w14:paraId="2F12FB05" w14:textId="6F312779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Пользователь может в любой момент отозвать свое согласие на обработку персональных данных, направив Администрации уведомление посредством 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lastRenderedPageBreak/>
        <w:t xml:space="preserve">электронной почты на электронный адрес Администрации с пометкой </w:t>
      </w:r>
      <w:r w:rsidR="00DC5E14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«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Отзыв согласия на обработку персональных данных</w:t>
      </w:r>
      <w:r w:rsidR="00DC5E14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»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.</w:t>
      </w:r>
    </w:p>
    <w:p w14:paraId="0634CB35" w14:textId="25B9A34A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3264624F" w14:textId="5DBA1091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14:paraId="015A81EB" w14:textId="77777777" w:rsidR="00FE2FD3" w:rsidRPr="00E80B36" w:rsidRDefault="00FE2FD3" w:rsidP="00FE2FD3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501C3110" w14:textId="19DD8970" w:rsidR="005C2810" w:rsidRPr="00E80B36" w:rsidRDefault="00E81A6F" w:rsidP="00E81A6F">
      <w:pPr>
        <w:pStyle w:val="a8"/>
        <w:numPr>
          <w:ilvl w:val="0"/>
          <w:numId w:val="2"/>
        </w:numPr>
        <w:ind w:left="-567" w:right="-1" w:firstLine="567"/>
        <w:jc w:val="center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ПОРЯДОК ИЗМЕНЕНИЙ И СРОК ДЕЙСТВИЯ</w:t>
      </w:r>
    </w:p>
    <w:p w14:paraId="6D2DE0AF" w14:textId="77777777" w:rsidR="00FE2FD3" w:rsidRPr="00E80B36" w:rsidRDefault="00FE2FD3" w:rsidP="00FE2FD3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64930DC6" w14:textId="198AA336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Администрация вправе вносить изменения в настоящую Политику  без согласия Пользователя.</w:t>
      </w:r>
    </w:p>
    <w:p w14:paraId="6AA56A26" w14:textId="77777777" w:rsidR="00E81A6F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В настоящем документе будут отражены любые изменения политики обработки персональных данных Администрацией. </w:t>
      </w:r>
    </w:p>
    <w:p w14:paraId="78845266" w14:textId="66E62F82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Политика действует бессрочно до замены её новой версией.</w:t>
      </w:r>
    </w:p>
    <w:p w14:paraId="0759FB5C" w14:textId="4948DA46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Новая Политика  вступает в силу с момента её публикации на Сайте, если иное не предусмотрено новой редакцией Политики.</w:t>
      </w:r>
    </w:p>
    <w:p w14:paraId="68DAE9C9" w14:textId="3393A970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Актуальная версия Политики в свободном доступе расположена </w:t>
      </w:r>
      <w:r w:rsidR="00E81A6F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на Сайте.</w:t>
      </w:r>
    </w:p>
    <w:p w14:paraId="1B583028" w14:textId="77777777" w:rsidR="005C2810" w:rsidRPr="00E80B36" w:rsidRDefault="005C2810" w:rsidP="00FE2FD3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213C3C75" w14:textId="75AB2BF1" w:rsidR="005C2810" w:rsidRPr="00E80B36" w:rsidRDefault="00E81A6F" w:rsidP="00E81A6F">
      <w:pPr>
        <w:pStyle w:val="a8"/>
        <w:numPr>
          <w:ilvl w:val="0"/>
          <w:numId w:val="2"/>
        </w:numPr>
        <w:ind w:left="-567" w:right="-1" w:firstLine="567"/>
        <w:jc w:val="center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ПРАВА И ОБЯЗАННОСТИ СТОРОН</w:t>
      </w:r>
    </w:p>
    <w:p w14:paraId="5BF73D14" w14:textId="77777777" w:rsidR="00FE2FD3" w:rsidRPr="00E80B36" w:rsidRDefault="00FE2FD3" w:rsidP="00FE2FD3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1EE82AC0" w14:textId="4FADD5D5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Пользователь вправе:</w:t>
      </w:r>
    </w:p>
    <w:p w14:paraId="4BBCBDD9" w14:textId="24389277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Принимать свободное решение о предоставлении своих персональных данных, необходимых для использования Сайта, и давать своё согласие на их обработку.</w:t>
      </w:r>
    </w:p>
    <w:p w14:paraId="1EAC5BB1" w14:textId="77777777" w:rsidR="00E81A6F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Обновлять, дополнять предоставленную информацию о персональных данных в случае изменения данной информации. </w:t>
      </w:r>
    </w:p>
    <w:p w14:paraId="22CC0D38" w14:textId="5546537E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Пользователь, чьи персональные данные обрабатываются Администрацией Сайта, имеет право получить любые разъяснения по интересующим вопросам, касающимся обработки его персональных данных, обратившись к Администрации с помощью электронной почты, если такое право не ограничено в соответствии с федеральными законами.</w:t>
      </w:r>
    </w:p>
    <w:p w14:paraId="0923D997" w14:textId="14AC0CF4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3F5F2AD5" w14:textId="1921BE26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Администрация обязана:</w:t>
      </w:r>
    </w:p>
    <w:p w14:paraId="40FAF0F7" w14:textId="1BBC510A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Использовать полученную информацию исключительно для целей, указанных в разделе 4 настоящей Политик</w:t>
      </w:r>
      <w:r w:rsidR="00E81A6F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и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.</w:t>
      </w:r>
    </w:p>
    <w:p w14:paraId="75FB076C" w14:textId="227DA5A8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5.3 и 5.4. настоящей Политики.</w:t>
      </w:r>
    </w:p>
    <w:p w14:paraId="35493B35" w14:textId="74318CB1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14:paraId="3147C592" w14:textId="110DEC7C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5E361801" w14:textId="77777777" w:rsidR="00E81A6F" w:rsidRPr="00E80B36" w:rsidRDefault="00E81A6F" w:rsidP="00E81A6F">
      <w:pPr>
        <w:pStyle w:val="a8"/>
        <w:ind w:right="-1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29734E0D" w14:textId="655AA608" w:rsidR="005C2810" w:rsidRPr="00E80B36" w:rsidRDefault="00E81A6F" w:rsidP="00E81A6F">
      <w:pPr>
        <w:pStyle w:val="a8"/>
        <w:numPr>
          <w:ilvl w:val="0"/>
          <w:numId w:val="2"/>
        </w:numPr>
        <w:ind w:left="-567" w:right="-1" w:firstLine="567"/>
        <w:jc w:val="center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ОТВЕТСТВЕННОСТЬ СТОРОН.</w:t>
      </w:r>
    </w:p>
    <w:p w14:paraId="2D1293A9" w14:textId="77777777" w:rsidR="00E81A6F" w:rsidRPr="00E80B36" w:rsidRDefault="00E81A6F" w:rsidP="00E81A6F">
      <w:pPr>
        <w:pStyle w:val="a8"/>
        <w:ind w:right="-1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478624A9" w14:textId="6577817D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Администрация, не исполнившая свои обязательства в рамках настоящей </w:t>
      </w:r>
      <w:r w:rsidR="00E81A6F"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олитики,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5.3., 5.4. и 8.2. настоящей Политики Конфиденциальности.</w:t>
      </w:r>
    </w:p>
    <w:p w14:paraId="00393C5E" w14:textId="6E6BD234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14:paraId="2ECD94E0" w14:textId="03A63859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Стала публичным достоянием до её утраты или разглашения Администрацией Сайта.</w:t>
      </w:r>
    </w:p>
    <w:p w14:paraId="704D8ADC" w14:textId="77777777" w:rsidR="00E81A6F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Была получена от третьей стороны до момента её получения Администрацией Сайта. </w:t>
      </w:r>
    </w:p>
    <w:p w14:paraId="1FD52E18" w14:textId="69D51600" w:rsidR="005C2810" w:rsidRPr="00E80B36" w:rsidRDefault="005C2810" w:rsidP="00FE2FD3">
      <w:pPr>
        <w:pStyle w:val="a8"/>
        <w:numPr>
          <w:ilvl w:val="2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lastRenderedPageBreak/>
        <w:t>Была разглашена с согласия Пользователя.</w:t>
      </w:r>
    </w:p>
    <w:p w14:paraId="505612FA" w14:textId="0E7C824A" w:rsidR="005C2810" w:rsidRPr="00E80B36" w:rsidRDefault="005C2810" w:rsidP="00FE2FD3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14:paraId="5C2CF6DA" w14:textId="1A5E19A3" w:rsidR="005C2810" w:rsidRPr="00E80B36" w:rsidRDefault="005C2810" w:rsidP="00E81A6F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Пользователь признает, что ответственность за любую информацию (в том числе, но не ограничиваясь: файлы с данными, тексты и т.д.), к которой он может иметь доступ как к части Сайта, несет лицо, предоставившее такую информацию.</w:t>
      </w:r>
    </w:p>
    <w:p w14:paraId="63CF9C1D" w14:textId="77777777" w:rsidR="003E011F" w:rsidRPr="00E80B36" w:rsidRDefault="003E011F" w:rsidP="00E81A6F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2EA4FEE5" w14:textId="2F2EF004" w:rsidR="003E011F" w:rsidRPr="00E80B36" w:rsidRDefault="00E81A6F" w:rsidP="00E81A6F">
      <w:pPr>
        <w:pStyle w:val="a8"/>
        <w:numPr>
          <w:ilvl w:val="0"/>
          <w:numId w:val="2"/>
        </w:numPr>
        <w:ind w:left="-567" w:right="-1" w:firstLine="567"/>
        <w:jc w:val="center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РАЗРЕШЕНИЕ СПОРОВ</w:t>
      </w:r>
    </w:p>
    <w:p w14:paraId="0E976431" w14:textId="77777777" w:rsidR="00FE2FD3" w:rsidRPr="00E80B36" w:rsidRDefault="00FE2FD3" w:rsidP="00E81A6F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0445D3AC" w14:textId="03F84188" w:rsidR="00E81A6F" w:rsidRPr="00E80B36" w:rsidRDefault="00E81A6F" w:rsidP="00E81A6F">
      <w:pPr>
        <w:pStyle w:val="a8"/>
        <w:numPr>
          <w:ilvl w:val="1"/>
          <w:numId w:val="2"/>
        </w:numPr>
        <w:ind w:left="-567" w:firstLine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80B3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В случае возникновения разногласий по исполнению настоящей Политики, стороны разрешают их путем переговоров. </w:t>
      </w:r>
    </w:p>
    <w:p w14:paraId="05D62828" w14:textId="46E0E085" w:rsidR="00E81A6F" w:rsidRPr="00E80B36" w:rsidRDefault="00E81A6F" w:rsidP="00E81A6F">
      <w:pPr>
        <w:pStyle w:val="a9"/>
        <w:numPr>
          <w:ilvl w:val="1"/>
          <w:numId w:val="2"/>
        </w:numPr>
        <w:ind w:left="-567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При невозможности достижения Сторонами согласия, </w:t>
      </w:r>
      <w:r w:rsidRPr="00E80B36">
        <w:rPr>
          <w:rFonts w:asciiTheme="minorHAnsi" w:hAnsiTheme="minorHAnsi" w:cstheme="minorHAnsi"/>
          <w:color w:val="000000" w:themeColor="text1"/>
          <w:sz w:val="21"/>
          <w:szCs w:val="21"/>
        </w:rPr>
        <w:t>Политикой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предусматривается обязательный досудебный (претензионный) порядок урегулирования споров. Сторона, право которой было нарушено, обязана направить другой </w:t>
      </w:r>
      <w:r w:rsidRPr="00E80B36">
        <w:rPr>
          <w:rFonts w:asciiTheme="minorHAnsi" w:hAnsiTheme="minorHAnsi" w:cstheme="minorHAnsi"/>
          <w:color w:val="000000" w:themeColor="text1"/>
          <w:sz w:val="21"/>
          <w:szCs w:val="21"/>
        </w:rPr>
        <w:t>с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тороне письменную Претензию с изложением своих требований. </w:t>
      </w:r>
    </w:p>
    <w:p w14:paraId="03CF42A1" w14:textId="77777777" w:rsidR="00E81A6F" w:rsidRPr="00E80B36" w:rsidRDefault="00E81A6F" w:rsidP="00B87E60">
      <w:pPr>
        <w:pStyle w:val="a9"/>
        <w:numPr>
          <w:ilvl w:val="1"/>
          <w:numId w:val="2"/>
        </w:numPr>
        <w:ind w:left="-567" w:firstLine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Срок рассмотрения Претензии составляет </w:t>
      </w:r>
      <w:r w:rsidRPr="00E80B36">
        <w:rPr>
          <w:rFonts w:asciiTheme="minorHAnsi" w:hAnsiTheme="minorHAnsi" w:cstheme="minorHAnsi"/>
          <w:color w:val="000000" w:themeColor="text1"/>
          <w:sz w:val="21"/>
          <w:szCs w:val="21"/>
        </w:rPr>
        <w:t>30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 (</w:t>
      </w:r>
      <w:r w:rsidRPr="00E80B36">
        <w:rPr>
          <w:rFonts w:asciiTheme="minorHAnsi" w:hAnsiTheme="minorHAnsi" w:cstheme="minorHAnsi"/>
          <w:color w:val="000000" w:themeColor="text1"/>
          <w:sz w:val="21"/>
          <w:szCs w:val="21"/>
        </w:rPr>
        <w:t>тридцать</w:t>
      </w: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) дней со дня ее получения. Если в указанный в Претензии срок требования полностью не удовлетворены, Сторона, право которой нарушено, вправе обратиться с иском в суд в соответствии с правилами подсудности.</w:t>
      </w:r>
    </w:p>
    <w:p w14:paraId="1B5CCCB6" w14:textId="3C122635" w:rsidR="003E011F" w:rsidRPr="00E80B36" w:rsidRDefault="003E011F" w:rsidP="00B87E60">
      <w:pPr>
        <w:pStyle w:val="a8"/>
        <w:numPr>
          <w:ilvl w:val="1"/>
          <w:numId w:val="2"/>
        </w:numPr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К настоящей Политике и отношениям между Пользователем и Администрацией Сайта применяется действующее законодательство Российской Федерации.</w:t>
      </w:r>
    </w:p>
    <w:p w14:paraId="4E67BDDC" w14:textId="16763177" w:rsidR="005C2810" w:rsidRPr="00E80B36" w:rsidRDefault="005C2810" w:rsidP="00B87E60">
      <w:pPr>
        <w:pStyle w:val="a8"/>
        <w:ind w:left="-567" w:right="-1" w:firstLine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3E9D595" w14:textId="43AB5FF6" w:rsidR="00B87E60" w:rsidRPr="00E80B36" w:rsidRDefault="00B87E60" w:rsidP="00B87E60">
      <w:pPr>
        <w:pStyle w:val="a9"/>
        <w:numPr>
          <w:ilvl w:val="0"/>
          <w:numId w:val="2"/>
        </w:numPr>
        <w:ind w:left="-567" w:firstLine="567"/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80B36">
        <w:rPr>
          <w:rFonts w:asciiTheme="minorHAnsi" w:hAnsiTheme="minorHAnsi" w:cstheme="minorHAnsi"/>
          <w:color w:val="000000" w:themeColor="text1"/>
          <w:sz w:val="21"/>
          <w:szCs w:val="21"/>
        </w:rPr>
        <w:t>РЕКВИЗИТЫ ВЛАДЕЛЬЦА САЙТА И КОНТАКТНАЯ ИНФОРМАЦИЯ</w:t>
      </w:r>
    </w:p>
    <w:p w14:paraId="4F54666A" w14:textId="77777777" w:rsidR="00B87E60" w:rsidRPr="00E80B36" w:rsidRDefault="00B87E60" w:rsidP="00FE2FD3">
      <w:pPr>
        <w:pStyle w:val="a8"/>
        <w:ind w:left="-567" w:right="-1" w:firstLine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65EFCE8" w14:textId="77777777" w:rsidR="00B87E60" w:rsidRPr="00E80B36" w:rsidRDefault="00B87E60" w:rsidP="00B87E60">
      <w:pPr>
        <w:pStyle w:val="a8"/>
        <w:ind w:left="-567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ООО «Авивир»</w:t>
      </w:r>
    </w:p>
    <w:p w14:paraId="3519513C" w14:textId="77777777" w:rsidR="00B87E60" w:rsidRPr="00E80B36" w:rsidRDefault="00B87E60" w:rsidP="00B87E60">
      <w:pPr>
        <w:pStyle w:val="a8"/>
        <w:ind w:left="-567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274E3581" w14:textId="77777777" w:rsidR="00B87E60" w:rsidRPr="00E80B36" w:rsidRDefault="00B87E60" w:rsidP="00B87E60">
      <w:pPr>
        <w:ind w:right="3820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Юридический адрес: 141401, Российская Федерация, Московская обл., г. о. Химки, г. Химки, ул. Рабочая, д. 2А, стр. 1, эт. 2, пом. 7</w:t>
      </w:r>
    </w:p>
    <w:p w14:paraId="7E674D02" w14:textId="77777777" w:rsidR="00B87E60" w:rsidRPr="00E80B36" w:rsidRDefault="00B87E60" w:rsidP="00B87E60">
      <w:pPr>
        <w:ind w:right="3820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Фактический адрес: Российская Федерация, 121205, г. Москва, Территория ИЦ Сколково, ул. Нобеля, д. 5</w:t>
      </w:r>
    </w:p>
    <w:p w14:paraId="5C0239F0" w14:textId="77777777" w:rsidR="00B87E60" w:rsidRPr="00E80B36" w:rsidRDefault="00B87E60" w:rsidP="00B87E60">
      <w:pPr>
        <w:ind w:right="3820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ОГРН: 1195081043651 </w:t>
      </w:r>
    </w:p>
    <w:p w14:paraId="5C75A1E6" w14:textId="77777777" w:rsidR="00B87E60" w:rsidRPr="00E80B36" w:rsidRDefault="00B87E60" w:rsidP="00B87E60">
      <w:pPr>
        <w:ind w:right="3820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ИНН/КПП: 5047227711/ 504701001</w:t>
      </w:r>
    </w:p>
    <w:p w14:paraId="27D0DC1B" w14:textId="77777777" w:rsidR="00B87E60" w:rsidRPr="00E80B36" w:rsidRDefault="00B87E60" w:rsidP="00B87E60">
      <w:pPr>
        <w:ind w:right="3820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ОКПО: 40374288</w:t>
      </w:r>
    </w:p>
    <w:p w14:paraId="1298D2B3" w14:textId="77777777" w:rsidR="00B87E60" w:rsidRPr="00E80B36" w:rsidRDefault="00B87E60" w:rsidP="00B87E60">
      <w:pPr>
        <w:ind w:right="3820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Телефон: +7 495 740-99-20</w:t>
      </w:r>
    </w:p>
    <w:p w14:paraId="0BD7DD2B" w14:textId="77777777" w:rsidR="00B87E60" w:rsidRPr="00E80B36" w:rsidRDefault="00B87E60" w:rsidP="00B87E60">
      <w:pPr>
        <w:ind w:right="3820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Эл. почта: office@avivir.ru</w:t>
      </w:r>
    </w:p>
    <w:p w14:paraId="734C80AD" w14:textId="77777777" w:rsidR="00B87E60" w:rsidRPr="00E80B36" w:rsidRDefault="00B87E60" w:rsidP="00B87E60">
      <w:pPr>
        <w:ind w:right="3820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р/с: 40702810700000050717 </w:t>
      </w:r>
    </w:p>
    <w:p w14:paraId="58F166AE" w14:textId="77777777" w:rsidR="00B87E60" w:rsidRPr="00E80B36" w:rsidRDefault="00B87E60" w:rsidP="00B87E60">
      <w:pPr>
        <w:ind w:right="3820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БАНК ГПБ (АО)</w:t>
      </w:r>
    </w:p>
    <w:p w14:paraId="3FFD088A" w14:textId="77777777" w:rsidR="00B87E60" w:rsidRPr="00E80B36" w:rsidRDefault="00B87E60" w:rsidP="00B87E60">
      <w:pPr>
        <w:ind w:right="3820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БИК: 044525823</w:t>
      </w:r>
    </w:p>
    <w:p w14:paraId="693D5C1D" w14:textId="77777777" w:rsidR="00B87E60" w:rsidRPr="00E80B36" w:rsidRDefault="00B87E60" w:rsidP="00B87E60">
      <w:pPr>
        <w:pStyle w:val="a8"/>
        <w:ind w:left="-567" w:right="3820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к/с: 30101810200000000823</w:t>
      </w:r>
    </w:p>
    <w:p w14:paraId="7203B766" w14:textId="77777777" w:rsidR="00B87E60" w:rsidRPr="00E80B36" w:rsidRDefault="00B87E60" w:rsidP="00B87E60">
      <w:pPr>
        <w:pStyle w:val="a8"/>
        <w:ind w:right="3820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139FAF5B" w14:textId="77777777" w:rsidR="00B87E60" w:rsidRPr="00E80B36" w:rsidRDefault="00B87E60" w:rsidP="00B87E60">
      <w:pPr>
        <w:pStyle w:val="a8"/>
        <w:ind w:left="-567" w:right="3820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 xml:space="preserve">Генеральный директор </w:t>
      </w:r>
    </w:p>
    <w:p w14:paraId="7016EDBA" w14:textId="77777777" w:rsidR="00B87E60" w:rsidRPr="00E80B36" w:rsidRDefault="00B87E60" w:rsidP="00B87E60">
      <w:pPr>
        <w:pStyle w:val="a8"/>
        <w:ind w:left="-567" w:right="3820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  <w:r w:rsidRPr="00E80B36"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  <w:t>Куркин Федор Геннадьевич</w:t>
      </w:r>
    </w:p>
    <w:p w14:paraId="4F331950" w14:textId="77777777" w:rsidR="00B87E60" w:rsidRPr="00E80B36" w:rsidRDefault="00B87E60" w:rsidP="00FE2FD3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0F334646" w14:textId="3D1B91F2" w:rsidR="003E011F" w:rsidRPr="00E80B36" w:rsidRDefault="003E011F" w:rsidP="00FE2FD3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p w14:paraId="00000014" w14:textId="77777777" w:rsidR="00E93B71" w:rsidRPr="00E80B36" w:rsidRDefault="00E93B71" w:rsidP="00FE2FD3">
      <w:pPr>
        <w:pStyle w:val="a8"/>
        <w:ind w:left="-567" w:right="-1" w:firstLine="567"/>
        <w:jc w:val="both"/>
        <w:rPr>
          <w:rFonts w:asciiTheme="minorHAnsi" w:eastAsiaTheme="minorHAnsi" w:hAnsiTheme="minorHAnsi" w:cstheme="minorHAnsi"/>
          <w:color w:val="000000" w:themeColor="text1"/>
          <w:sz w:val="21"/>
          <w:szCs w:val="21"/>
          <w:lang w:eastAsia="en-US"/>
        </w:rPr>
      </w:pPr>
    </w:p>
    <w:sectPr w:rsidR="00E93B71" w:rsidRPr="00E80B36" w:rsidSect="003E011F">
      <w:pgSz w:w="11906" w:h="16838"/>
      <w:pgMar w:top="68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50C7"/>
    <w:multiLevelType w:val="multilevel"/>
    <w:tmpl w:val="27DA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A9E2553"/>
    <w:multiLevelType w:val="hybridMultilevel"/>
    <w:tmpl w:val="4C420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43E98"/>
    <w:multiLevelType w:val="multilevel"/>
    <w:tmpl w:val="3A24C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19144910">
    <w:abstractNumId w:val="1"/>
  </w:num>
  <w:num w:numId="2" w16cid:durableId="475612690">
    <w:abstractNumId w:val="0"/>
  </w:num>
  <w:num w:numId="3" w16cid:durableId="549848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71"/>
    <w:rsid w:val="003E011F"/>
    <w:rsid w:val="005C2810"/>
    <w:rsid w:val="006A2E23"/>
    <w:rsid w:val="006D5E0C"/>
    <w:rsid w:val="00864E36"/>
    <w:rsid w:val="009556E5"/>
    <w:rsid w:val="00B87E60"/>
    <w:rsid w:val="00D95FA5"/>
    <w:rsid w:val="00DC5E14"/>
    <w:rsid w:val="00E80B36"/>
    <w:rsid w:val="00E81A6F"/>
    <w:rsid w:val="00E93B71"/>
    <w:rsid w:val="00FC40FE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5725F"/>
  <w15:docId w15:val="{09223EB8-C943-384D-B818-A0451F18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5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8842B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42B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65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812C7A"/>
    <w:rPr>
      <w:color w:val="954F72" w:themeColor="followedHyperlink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Unresolved Mention"/>
    <w:basedOn w:val="a0"/>
    <w:uiPriority w:val="99"/>
    <w:semiHidden/>
    <w:unhideWhenUsed/>
    <w:rsid w:val="005C2810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3E011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95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indl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dl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yr8MLJiXWFO/MOlB7DEeRaIFg==">CgMxLjAyCGguZ2pkZ3hzMg5oLnA1aGFvZGx4dm04dTIOaC5mb2FxbGx0dWViY3IyCWguMzBqMHpsbDIIaC5namRneHM4AHIhMUFNaDU5RHRnOHJZRHhqeG1RMzZJbjhpWUh5TjFjenlT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MOA</cp:lastModifiedBy>
  <cp:revision>7</cp:revision>
  <dcterms:created xsi:type="dcterms:W3CDTF">2024-10-16T23:24:00Z</dcterms:created>
  <dcterms:modified xsi:type="dcterms:W3CDTF">2024-10-22T09:46:00Z</dcterms:modified>
</cp:coreProperties>
</file>